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87C" w:rsidRPr="00C82935" w:rsidRDefault="0000487C" w:rsidP="0000487C">
      <w:pPr>
        <w:jc w:val="center"/>
        <w:rPr>
          <w:rFonts w:ascii="Calibri" w:hAnsi="Calibri" w:cs="Calibri"/>
          <w:b/>
          <w:sz w:val="34"/>
          <w:szCs w:val="34"/>
        </w:rPr>
      </w:pPr>
      <w:bookmarkStart w:id="0" w:name="_GoBack"/>
      <w:bookmarkEnd w:id="0"/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:rsidR="0000487C" w:rsidRPr="00C82935" w:rsidRDefault="00437CAC" w:rsidP="0000487C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KLASA </w:t>
      </w:r>
      <w:r w:rsidR="0000487C" w:rsidRPr="00C82935">
        <w:rPr>
          <w:rFonts w:ascii="Calibri" w:hAnsi="Calibri" w:cs="Calibri"/>
          <w:b/>
          <w:sz w:val="34"/>
          <w:szCs w:val="34"/>
        </w:rPr>
        <w:t>I</w:t>
      </w:r>
      <w:r w:rsidR="00265914">
        <w:rPr>
          <w:rFonts w:ascii="Calibri" w:hAnsi="Calibri" w:cs="Calibri"/>
          <w:b/>
          <w:sz w:val="34"/>
          <w:szCs w:val="34"/>
        </w:rPr>
        <w:t xml:space="preserve"> </w:t>
      </w:r>
    </w:p>
    <w:p w:rsidR="00437CAC" w:rsidRDefault="00437CAC" w:rsidP="0000487C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2019/2020</w:t>
      </w:r>
    </w:p>
    <w:p w:rsidR="0000487C" w:rsidRPr="00437CAC" w:rsidRDefault="00437CAC" w:rsidP="0000487C">
      <w:pPr>
        <w:jc w:val="center"/>
        <w:rPr>
          <w:rFonts w:ascii="Calibri" w:hAnsi="Calibri" w:cs="Calibri"/>
          <w:b/>
          <w:color w:val="FF0000"/>
          <w:sz w:val="34"/>
          <w:szCs w:val="34"/>
          <w:u w:val="single"/>
        </w:rPr>
      </w:pPr>
      <w:r w:rsidRPr="00437CAC">
        <w:rPr>
          <w:rFonts w:ascii="Calibri" w:hAnsi="Calibri" w:cs="Calibri"/>
          <w:b/>
          <w:color w:val="FF0000"/>
          <w:sz w:val="34"/>
          <w:szCs w:val="34"/>
          <w:u w:val="single"/>
        </w:rPr>
        <w:t>dla uczniów po gimnazjum</w:t>
      </w:r>
    </w:p>
    <w:tbl>
      <w:tblPr>
        <w:tblW w:w="13575" w:type="dxa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6104"/>
        <w:gridCol w:w="1984"/>
        <w:gridCol w:w="1134"/>
        <w:gridCol w:w="1912"/>
        <w:gridCol w:w="1884"/>
      </w:tblGrid>
      <w:tr w:rsidR="004279CE" w:rsidRPr="00655ED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79CE" w:rsidRPr="00655EDA" w:rsidRDefault="004279CE" w:rsidP="000B5DDA">
            <w:pPr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6104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79CE" w:rsidRPr="00655EDA" w:rsidRDefault="004279CE" w:rsidP="000B5DD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1984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79CE" w:rsidRPr="00655EDA" w:rsidRDefault="004279CE" w:rsidP="000B5DD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79CE" w:rsidRPr="00655EDA" w:rsidRDefault="004279CE" w:rsidP="000B5DD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912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79CE" w:rsidRPr="00655EDA" w:rsidRDefault="004279CE" w:rsidP="000B5DD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655EDA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655EDA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1884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79CE" w:rsidRPr="00655EDA" w:rsidRDefault="004279CE" w:rsidP="000B5DDA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73BFD" w:rsidRDefault="004279CE" w:rsidP="000B5D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6A2A">
              <w:rPr>
                <w:rFonts w:ascii="Calibri" w:hAnsi="Calibri" w:cs="Calibri"/>
                <w:color w:val="000000"/>
                <w:sz w:val="20"/>
                <w:szCs w:val="20"/>
              </w:rPr>
              <w:t>Wiedza o społeczeństwie. Zakres podstawowy. Podręcznik dla szkół ponadgimnazjalnych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. </w:t>
            </w:r>
            <w:r w:rsidRPr="001B6A2A">
              <w:rPr>
                <w:rFonts w:ascii="Calibri" w:hAnsi="Calibri" w:cs="Calibri"/>
                <w:color w:val="000000"/>
                <w:sz w:val="20"/>
                <w:szCs w:val="20"/>
              </w:rPr>
              <w:t>Se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ria "Odkrywamy na nowo". Zakres </w:t>
            </w:r>
            <w:r w:rsidRPr="001B6A2A">
              <w:rPr>
                <w:rFonts w:ascii="Calibri" w:hAnsi="Calibri" w:cs="Calibri"/>
                <w:color w:val="000000"/>
                <w:sz w:val="20"/>
                <w:szCs w:val="20"/>
              </w:rPr>
              <w:t>podstawowy.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B6A2A">
              <w:rPr>
                <w:rFonts w:ascii="Calibri" w:hAnsi="Calibri" w:cs="Calibri"/>
                <w:color w:val="000000"/>
                <w:sz w:val="20"/>
                <w:szCs w:val="20"/>
              </w:rPr>
              <w:t>Smutek Z.,</w:t>
            </w:r>
          </w:p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6A2A">
              <w:rPr>
                <w:rFonts w:ascii="Calibri" w:hAnsi="Calibri" w:cs="Calibri"/>
                <w:color w:val="000000"/>
                <w:sz w:val="20"/>
                <w:szCs w:val="20"/>
              </w:rPr>
              <w:t>Maleska</w:t>
            </w:r>
            <w:proofErr w:type="spellEnd"/>
            <w:r w:rsidRPr="001B6A2A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J.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OPRON</w:t>
            </w: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407/2011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Wiedza o społeczeństwie</w:t>
            </w:r>
          </w:p>
        </w:tc>
      </w:tr>
      <w:tr w:rsidR="004279CE" w:rsidRPr="00420E63" w:rsidTr="005838CA">
        <w:trPr>
          <w:jc w:val="center"/>
        </w:trPr>
        <w:tc>
          <w:tcPr>
            <w:tcW w:w="557" w:type="dxa"/>
            <w:vAlign w:val="center"/>
          </w:tcPr>
          <w:p w:rsidR="004279CE" w:rsidRPr="00420E63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Edukacja dla bezpieczeństwa. Podręcznik + zeszyt ćwiczeń dla szkół ponadgimnazjalnych. Seria "Odkrywamy na nowo".</w:t>
            </w:r>
          </w:p>
        </w:tc>
        <w:tc>
          <w:tcPr>
            <w:tcW w:w="1984" w:type="dxa"/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420E63">
              <w:rPr>
                <w:rFonts w:ascii="Calibri" w:hAnsi="Calibri" w:cs="Calibri"/>
                <w:sz w:val="20"/>
                <w:szCs w:val="20"/>
              </w:rPr>
              <w:t>Goniewicz</w:t>
            </w:r>
            <w:proofErr w:type="spellEnd"/>
            <w:r w:rsidRPr="00420E63">
              <w:rPr>
                <w:rFonts w:ascii="Calibri" w:hAnsi="Calibri" w:cs="Calibri"/>
                <w:sz w:val="20"/>
                <w:szCs w:val="20"/>
              </w:rPr>
              <w:t xml:space="preserve"> M.</w:t>
            </w:r>
          </w:p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Nowak-Kowal A.</w:t>
            </w:r>
          </w:p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Smutek Z.</w:t>
            </w:r>
          </w:p>
        </w:tc>
        <w:tc>
          <w:tcPr>
            <w:tcW w:w="1134" w:type="dxa"/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  <w:tc>
          <w:tcPr>
            <w:tcW w:w="1912" w:type="dxa"/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411/2012</w:t>
            </w:r>
          </w:p>
        </w:tc>
        <w:tc>
          <w:tcPr>
            <w:tcW w:w="1884" w:type="dxa"/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Edukacja dla bezpieczeństwa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Historia. Zakres podstawowy. Seria "Odkrywamy na nowo". Podręcznik dla szkół ponadgimnazjalnych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 xml:space="preserve">Szymczak M., Burda B., </w:t>
            </w:r>
            <w:proofErr w:type="spellStart"/>
            <w:r w:rsidRPr="001B6A2A">
              <w:rPr>
                <w:rFonts w:ascii="Calibri" w:hAnsi="Calibri" w:cs="Calibri"/>
                <w:sz w:val="20"/>
                <w:szCs w:val="20"/>
              </w:rPr>
              <w:t>Halczak</w:t>
            </w:r>
            <w:proofErr w:type="spellEnd"/>
            <w:r w:rsidRPr="001B6A2A">
              <w:rPr>
                <w:rFonts w:ascii="Calibri" w:hAnsi="Calibri" w:cs="Calibri"/>
                <w:sz w:val="20"/>
                <w:szCs w:val="20"/>
              </w:rPr>
              <w:t xml:space="preserve"> B., Roszak A., Józefiak B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456/2012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Historia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 xml:space="preserve">„Ponad słowami. Podręcznik do kształcenia literackiego i kulturowego. </w:t>
            </w:r>
          </w:p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Klasa 1, cz. 1. Zakres podstawowy i rozszerzony.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 xml:space="preserve">Chmiel M., </w:t>
            </w:r>
          </w:p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Kostrzewa E.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425/1/2012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J. polski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 xml:space="preserve">„Ponad słowami. Podręcznik do kształcenia literackiego i kulturowego. </w:t>
            </w:r>
          </w:p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Klasa 1, cz. 2. Zakres podstawowy i rozszerzony.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Równy A.,</w:t>
            </w:r>
          </w:p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Chmiel M.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0714D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714DE">
              <w:rPr>
                <w:rFonts w:ascii="Calibri" w:hAnsi="Calibri" w:cs="Calibri"/>
                <w:sz w:val="20"/>
                <w:szCs w:val="20"/>
              </w:rPr>
              <w:t>425/2/2012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J. polski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. Podręcznik dla szkół ponadgimnazjalnych. Zakres podstawowy.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6A2A">
              <w:rPr>
                <w:rFonts w:ascii="Calibri" w:hAnsi="Calibri" w:cs="Calibri"/>
                <w:sz w:val="20"/>
                <w:szCs w:val="20"/>
              </w:rPr>
              <w:t>Bonar</w:t>
            </w:r>
            <w:proofErr w:type="spellEnd"/>
            <w:r w:rsidRPr="001B6A2A">
              <w:rPr>
                <w:rFonts w:ascii="Calibri" w:hAnsi="Calibri" w:cs="Calibri"/>
                <w:sz w:val="20"/>
                <w:szCs w:val="20"/>
              </w:rPr>
              <w:t xml:space="preserve"> E.,</w:t>
            </w:r>
          </w:p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6A2A">
              <w:rPr>
                <w:rFonts w:ascii="Calibri" w:hAnsi="Calibri" w:cs="Calibri"/>
                <w:sz w:val="20"/>
                <w:szCs w:val="20"/>
              </w:rPr>
              <w:t>Krzeszowiec</w:t>
            </w:r>
            <w:proofErr w:type="spellEnd"/>
            <w:r w:rsidRPr="001B6A2A">
              <w:rPr>
                <w:rFonts w:ascii="Calibri" w:hAnsi="Calibri" w:cs="Calibri"/>
                <w:sz w:val="20"/>
                <w:szCs w:val="20"/>
              </w:rPr>
              <w:t>-Jelen W.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450/2012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Biologia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4" w:space="0" w:color="70AD47"/>
              <w:left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4" w:space="0" w:color="70AD47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Geografia. Zakres podstawowy. Seria "</w:t>
            </w:r>
            <w:r>
              <w:rPr>
                <w:rFonts w:ascii="Calibri" w:hAnsi="Calibri" w:cs="Calibri"/>
                <w:sz w:val="20"/>
                <w:szCs w:val="20"/>
              </w:rPr>
              <w:t>Oblicza geografii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".</w:t>
            </w:r>
          </w:p>
        </w:tc>
        <w:tc>
          <w:tcPr>
            <w:tcW w:w="1984" w:type="dxa"/>
            <w:tcBorders>
              <w:top w:val="single" w:sz="4" w:space="0" w:color="70AD47"/>
              <w:bottom w:val="single" w:sz="8" w:space="0" w:color="9BBB59"/>
            </w:tcBorders>
            <w:vAlign w:val="center"/>
          </w:tcPr>
          <w:p w:rsidR="004279C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Uliszak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R.,</w:t>
            </w:r>
          </w:p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Wiedermann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K.</w:t>
            </w:r>
          </w:p>
        </w:tc>
        <w:tc>
          <w:tcPr>
            <w:tcW w:w="1134" w:type="dxa"/>
            <w:tcBorders>
              <w:top w:val="single" w:sz="4" w:space="0" w:color="70AD47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912" w:type="dxa"/>
            <w:tcBorders>
              <w:top w:val="single" w:sz="4" w:space="0" w:color="70AD47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433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/2012</w:t>
            </w:r>
            <w:r>
              <w:rPr>
                <w:rFonts w:ascii="Calibri" w:hAnsi="Calibri" w:cs="Calibri"/>
                <w:sz w:val="20"/>
                <w:szCs w:val="20"/>
              </w:rPr>
              <w:t>/2014</w:t>
            </w:r>
          </w:p>
        </w:tc>
        <w:tc>
          <w:tcPr>
            <w:tcW w:w="1884" w:type="dxa"/>
            <w:tcBorders>
              <w:top w:val="single" w:sz="4" w:space="0" w:color="70AD47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Geografia</w:t>
            </w:r>
          </w:p>
        </w:tc>
      </w:tr>
      <w:tr w:rsidR="004279CE" w:rsidRPr="00420E63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</w:tcBorders>
            <w:vAlign w:val="center"/>
          </w:tcPr>
          <w:p w:rsidR="004279CE" w:rsidRPr="00420E63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</w:tcBorders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"Odkryć fizykę." Podręcznik dla szkół ponadgimnazjalnych. Zakres podstawowy.</w:t>
            </w:r>
          </w:p>
        </w:tc>
        <w:tc>
          <w:tcPr>
            <w:tcW w:w="1984" w:type="dxa"/>
            <w:tcBorders>
              <w:top w:val="single" w:sz="8" w:space="0" w:color="9BBB59"/>
            </w:tcBorders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Braun M.,</w:t>
            </w:r>
          </w:p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Śliwa W.</w:t>
            </w:r>
          </w:p>
        </w:tc>
        <w:tc>
          <w:tcPr>
            <w:tcW w:w="1134" w:type="dxa"/>
            <w:tcBorders>
              <w:top w:val="single" w:sz="8" w:space="0" w:color="9BBB59"/>
            </w:tcBorders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912" w:type="dxa"/>
            <w:tcBorders>
              <w:top w:val="single" w:sz="8" w:space="0" w:color="9BBB59"/>
            </w:tcBorders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447/2012/2014</w:t>
            </w:r>
          </w:p>
        </w:tc>
        <w:tc>
          <w:tcPr>
            <w:tcW w:w="1884" w:type="dxa"/>
            <w:tcBorders>
              <w:top w:val="single" w:sz="8" w:space="0" w:color="9BBB59"/>
            </w:tcBorders>
            <w:vAlign w:val="center"/>
          </w:tcPr>
          <w:p w:rsidR="004279CE" w:rsidRPr="00420E63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20E63">
              <w:rPr>
                <w:rFonts w:ascii="Calibri" w:hAnsi="Calibri" w:cs="Calibri"/>
                <w:sz w:val="20"/>
                <w:szCs w:val="20"/>
              </w:rPr>
              <w:t>Fizyka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"Spotkanie z kulturą. Podręcznik do wiedzy o kulturze dla liceum i technikum."</w:t>
            </w:r>
          </w:p>
        </w:tc>
        <w:tc>
          <w:tcPr>
            <w:tcW w:w="1984" w:type="dxa"/>
            <w:tcBorders>
              <w:top w:val="single" w:sz="8" w:space="0" w:color="9BBB59"/>
            </w:tcBorders>
            <w:vAlign w:val="center"/>
          </w:tcPr>
          <w:p w:rsidR="004279C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Bokiniec M.,</w:t>
            </w:r>
          </w:p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Forysiewicz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B.</w:t>
            </w:r>
          </w:p>
        </w:tc>
        <w:tc>
          <w:tcPr>
            <w:tcW w:w="1134" w:type="dxa"/>
            <w:tcBorders>
              <w:top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912" w:type="dxa"/>
            <w:tcBorders>
              <w:top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449/2012</w:t>
            </w:r>
          </w:p>
        </w:tc>
        <w:tc>
          <w:tcPr>
            <w:tcW w:w="1884" w:type="dxa"/>
            <w:tcBorders>
              <w:top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Wiedza o kulturze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1B6A2A">
              <w:rPr>
                <w:rFonts w:ascii="Calibri" w:hAnsi="Calibri" w:cs="Calibri"/>
                <w:sz w:val="20"/>
                <w:szCs w:val="20"/>
              </w:rPr>
              <w:t>MATeMAtyka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. Podręcznik dla szkół ponadgimnazjalnych. Zakres podstawowy.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Babia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ński W.,</w:t>
            </w:r>
          </w:p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Chańko L.,</w:t>
            </w:r>
          </w:p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Po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nczek</w:t>
            </w:r>
            <w:proofErr w:type="spellEnd"/>
            <w:r w:rsidRPr="001B6A2A">
              <w:rPr>
                <w:rFonts w:ascii="Calibri" w:hAnsi="Calibri" w:cs="Calibri"/>
                <w:sz w:val="20"/>
                <w:szCs w:val="20"/>
              </w:rPr>
              <w:t xml:space="preserve"> D.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378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sz w:val="20"/>
                <w:szCs w:val="20"/>
              </w:rPr>
              <w:t>1/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2011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Podstawy przedsiębiorczości. Zakres podstawowy. Seria: „Ciekawi świata”.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Krzyszczak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P.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OPERON</w:t>
            </w: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465/2012</w:t>
            </w: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Podstawy przedsiębiorczości</w:t>
            </w:r>
          </w:p>
        </w:tc>
      </w:tr>
      <w:tr w:rsidR="004279CE" w:rsidRPr="001B6A2A" w:rsidTr="005838CA">
        <w:trPr>
          <w:jc w:val="center"/>
        </w:trPr>
        <w:tc>
          <w:tcPr>
            <w:tcW w:w="55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610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 2</w:t>
            </w:r>
          </w:p>
        </w:tc>
        <w:tc>
          <w:tcPr>
            <w:tcW w:w="19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Kryczyńska-Pham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Anna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695/2/2015</w:t>
            </w: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</w:tr>
      <w:tr w:rsidR="004279CE" w:rsidRPr="001B6A2A" w:rsidTr="005838CA">
        <w:trPr>
          <w:trHeight w:val="409"/>
          <w:jc w:val="center"/>
        </w:trPr>
        <w:tc>
          <w:tcPr>
            <w:tcW w:w="55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0487C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088" w:type="dxa"/>
            <w:gridSpan w:val="2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20E63" w:rsidRDefault="004279CE" w:rsidP="000B5DD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Podręczniki zostaną podane we wrześniu po przeprowadzeniu testu  diagnostycznego.</w:t>
            </w:r>
          </w:p>
        </w:tc>
        <w:tc>
          <w:tcPr>
            <w:tcW w:w="113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91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1B6A2A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8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79CE" w:rsidRPr="004F7A44" w:rsidRDefault="004279CE" w:rsidP="000B5D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F7A44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</w:tr>
    </w:tbl>
    <w:p w:rsidR="0000487C" w:rsidRPr="00C82935" w:rsidRDefault="0000487C" w:rsidP="0000487C">
      <w:pPr>
        <w:jc w:val="center"/>
        <w:rPr>
          <w:rFonts w:ascii="Calibri" w:hAnsi="Calibri" w:cs="Calibri"/>
          <w:b/>
          <w:sz w:val="20"/>
          <w:szCs w:val="20"/>
        </w:rPr>
      </w:pPr>
    </w:p>
    <w:p w:rsidR="0000487C" w:rsidRPr="00A05D9D" w:rsidRDefault="0000487C" w:rsidP="0000487C">
      <w:pPr>
        <w:jc w:val="center"/>
        <w:rPr>
          <w:rFonts w:ascii="Calibri" w:hAnsi="Calibri" w:cs="Calibri"/>
          <w:b/>
          <w:color w:val="FF0000"/>
          <w:sz w:val="30"/>
          <w:szCs w:val="30"/>
        </w:rPr>
      </w:pPr>
    </w:p>
    <w:p w:rsidR="00DB024D" w:rsidRDefault="00DB024D"/>
    <w:sectPr w:rsidR="00DB024D" w:rsidSect="00D635E6">
      <w:pgSz w:w="16838" w:h="11906" w:orient="landscape"/>
      <w:pgMar w:top="567" w:right="719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87C"/>
    <w:rsid w:val="0000487C"/>
    <w:rsid w:val="00265914"/>
    <w:rsid w:val="002739FF"/>
    <w:rsid w:val="00420E63"/>
    <w:rsid w:val="004279CE"/>
    <w:rsid w:val="00437CAC"/>
    <w:rsid w:val="004F7A44"/>
    <w:rsid w:val="005838CA"/>
    <w:rsid w:val="007A7274"/>
    <w:rsid w:val="00865A0E"/>
    <w:rsid w:val="00DB024D"/>
    <w:rsid w:val="00E46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0E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4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65A0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65A0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</cp:lastModifiedBy>
  <cp:revision>2</cp:revision>
  <cp:lastPrinted>2019-06-27T12:20:00Z</cp:lastPrinted>
  <dcterms:created xsi:type="dcterms:W3CDTF">2019-06-28T20:19:00Z</dcterms:created>
  <dcterms:modified xsi:type="dcterms:W3CDTF">2019-06-28T20:19:00Z</dcterms:modified>
</cp:coreProperties>
</file>