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770"/>
      </w:tblGrid>
      <w:tr w:rsidR="009F7103" w14:paraId="39EC8000" w14:textId="77777777" w:rsidTr="00535589">
        <w:tc>
          <w:tcPr>
            <w:tcW w:w="1980" w:type="dxa"/>
            <w:vAlign w:val="center"/>
          </w:tcPr>
          <w:p w14:paraId="3C893CEB" w14:textId="05065CDA" w:rsidR="009F7103" w:rsidRDefault="009F7103" w:rsidP="009F7103">
            <w:pPr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noProof/>
                <w:sz w:val="30"/>
                <w:szCs w:val="30"/>
              </w:rPr>
              <w:drawing>
                <wp:inline distT="0" distB="0" distL="0" distR="0" wp14:anchorId="6024C9D8" wp14:editId="75735F0D">
                  <wp:extent cx="1025932" cy="1112520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10"/>
                          <a:stretch/>
                        </pic:blipFill>
                        <pic:spPr bwMode="auto">
                          <a:xfrm>
                            <a:off x="0" y="0"/>
                            <a:ext cx="1045090" cy="113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0" w:type="dxa"/>
            <w:vAlign w:val="center"/>
          </w:tcPr>
          <w:p w14:paraId="03FCA217" w14:textId="2AAFA8DE" w:rsidR="009F7103" w:rsidRPr="00890BC0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890BC0">
              <w:rPr>
                <w:rFonts w:ascii="Calibri" w:hAnsi="Calibri" w:cs="Calibri"/>
                <w:b/>
                <w:sz w:val="30"/>
                <w:szCs w:val="30"/>
              </w:rPr>
              <w:t>WYKAZ PODRĘCZNIKÓW</w:t>
            </w:r>
          </w:p>
          <w:p w14:paraId="36C9AC24" w14:textId="32F00C94" w:rsidR="009F7103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dla klasy I</w:t>
            </w:r>
            <w:r w:rsidR="00540F89">
              <w:rPr>
                <w:rFonts w:ascii="Calibri" w:hAnsi="Calibri" w:cs="Calibri"/>
                <w:b/>
                <w:sz w:val="30"/>
                <w:szCs w:val="30"/>
              </w:rPr>
              <w:t>V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Liceum 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>Ogólnokształcącego</w:t>
            </w:r>
          </w:p>
          <w:p w14:paraId="5FF80F3D" w14:textId="318CDBB3" w:rsidR="009F7103" w:rsidRPr="00890BC0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Szkoł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>y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Mistrzostwa Sportowego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 xml:space="preserve"> TALENT</w:t>
            </w:r>
          </w:p>
          <w:p w14:paraId="77F2D544" w14:textId="21FE205C" w:rsidR="009F7103" w:rsidRDefault="00D9580D" w:rsidP="00535589">
            <w:pPr>
              <w:tabs>
                <w:tab w:val="center" w:pos="7776"/>
                <w:tab w:val="left" w:pos="10350"/>
              </w:tabs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na r</w:t>
            </w:r>
            <w:r w:rsidR="009F7103">
              <w:rPr>
                <w:rFonts w:ascii="Calibri" w:hAnsi="Calibri" w:cs="Calibri"/>
                <w:b/>
                <w:sz w:val="30"/>
                <w:szCs w:val="30"/>
              </w:rPr>
              <w:t>ok szkolny 202</w:t>
            </w:r>
            <w:r w:rsidR="00540F89">
              <w:rPr>
                <w:rFonts w:ascii="Calibri" w:hAnsi="Calibri" w:cs="Calibri"/>
                <w:b/>
                <w:sz w:val="30"/>
                <w:szCs w:val="30"/>
              </w:rPr>
              <w:t>6</w:t>
            </w:r>
            <w:r w:rsidR="009F7103">
              <w:rPr>
                <w:rFonts w:ascii="Calibri" w:hAnsi="Calibri" w:cs="Calibri"/>
                <w:b/>
                <w:sz w:val="30"/>
                <w:szCs w:val="30"/>
              </w:rPr>
              <w:t>/202</w:t>
            </w:r>
            <w:r w:rsidR="00540F89">
              <w:rPr>
                <w:rFonts w:ascii="Calibri" w:hAnsi="Calibri" w:cs="Calibri"/>
                <w:b/>
                <w:sz w:val="30"/>
                <w:szCs w:val="30"/>
              </w:rPr>
              <w:t>7</w:t>
            </w:r>
          </w:p>
        </w:tc>
      </w:tr>
    </w:tbl>
    <w:tbl>
      <w:tblPr>
        <w:tblW w:w="1501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1984"/>
        <w:gridCol w:w="1138"/>
        <w:gridCol w:w="1577"/>
        <w:gridCol w:w="2694"/>
        <w:gridCol w:w="1250"/>
      </w:tblGrid>
      <w:tr w:rsidR="002E2EF0" w:rsidRPr="00D650A1" w14:paraId="7B558F35" w14:textId="6AB7EB07" w:rsidTr="00431451">
        <w:trPr>
          <w:jc w:val="center"/>
        </w:trPr>
        <w:tc>
          <w:tcPr>
            <w:tcW w:w="562" w:type="dxa"/>
            <w:shd w:val="clear" w:color="auto" w:fill="C00000"/>
            <w:vAlign w:val="center"/>
          </w:tcPr>
          <w:p w14:paraId="7B558F2E" w14:textId="77777777" w:rsidR="002E2EF0" w:rsidRPr="00D650A1" w:rsidRDefault="002E2EF0" w:rsidP="00DD4080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812" w:type="dxa"/>
            <w:shd w:val="clear" w:color="auto" w:fill="C00000"/>
            <w:vAlign w:val="center"/>
          </w:tcPr>
          <w:p w14:paraId="7B558F2F" w14:textId="77777777" w:rsidR="002E2EF0" w:rsidRPr="00D650A1" w:rsidRDefault="002E2EF0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7B558F30" w14:textId="77777777" w:rsidR="002E2EF0" w:rsidRPr="00D650A1" w:rsidRDefault="002E2EF0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1138" w:type="dxa"/>
            <w:shd w:val="clear" w:color="auto" w:fill="C00000"/>
            <w:vAlign w:val="center"/>
          </w:tcPr>
          <w:p w14:paraId="7B558F31" w14:textId="77777777" w:rsidR="002E2EF0" w:rsidRPr="00D650A1" w:rsidRDefault="002E2EF0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577" w:type="dxa"/>
            <w:shd w:val="clear" w:color="auto" w:fill="C00000"/>
            <w:vAlign w:val="center"/>
          </w:tcPr>
          <w:p w14:paraId="7B558F32" w14:textId="77777777" w:rsidR="002E2EF0" w:rsidRPr="00D650A1" w:rsidRDefault="002E2EF0" w:rsidP="00DD408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Nr dopusz.</w:t>
            </w:r>
          </w:p>
        </w:tc>
        <w:tc>
          <w:tcPr>
            <w:tcW w:w="2694" w:type="dxa"/>
            <w:shd w:val="clear" w:color="auto" w:fill="C00000"/>
            <w:vAlign w:val="center"/>
          </w:tcPr>
          <w:p w14:paraId="7B558F33" w14:textId="0C3DFC20" w:rsidR="002E2EF0" w:rsidRPr="00D650A1" w:rsidRDefault="002E2EF0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</w:t>
            </w:r>
            <w:r w:rsidRPr="00D650A1">
              <w:rPr>
                <w:rFonts w:ascii="Calibri" w:hAnsi="Calibri" w:cs="Calibri"/>
                <w:b/>
                <w:bCs/>
                <w:color w:val="FFFFFF"/>
              </w:rPr>
              <w:t>rzedmiot</w:t>
            </w:r>
          </w:p>
        </w:tc>
        <w:tc>
          <w:tcPr>
            <w:tcW w:w="1250" w:type="dxa"/>
            <w:shd w:val="clear" w:color="auto" w:fill="C00000"/>
          </w:tcPr>
          <w:p w14:paraId="2CC06A53" w14:textId="37D83504" w:rsidR="002E2EF0" w:rsidRDefault="002F5114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klasa</w:t>
            </w:r>
          </w:p>
        </w:tc>
      </w:tr>
      <w:tr w:rsidR="002367D4" w:rsidRPr="009014FC" w14:paraId="6233BBBA" w14:textId="0DDF9AA2" w:rsidTr="002367D4">
        <w:trPr>
          <w:trHeight w:val="1189"/>
          <w:jc w:val="center"/>
        </w:trPr>
        <w:tc>
          <w:tcPr>
            <w:tcW w:w="562" w:type="dxa"/>
            <w:vMerge w:val="restart"/>
            <w:vAlign w:val="center"/>
          </w:tcPr>
          <w:p w14:paraId="6DC7F2A0" w14:textId="77777777" w:rsidR="002367D4" w:rsidRPr="003D6A30" w:rsidRDefault="002367D4" w:rsidP="002367D4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AB3D63E" w14:textId="178AD308" w:rsidR="002367D4" w:rsidRPr="002E262F" w:rsidRDefault="002367D4" w:rsidP="00236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.1.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Młoda Polska. KONTYNUACJA</w:t>
            </w:r>
          </w:p>
        </w:tc>
        <w:tc>
          <w:tcPr>
            <w:tcW w:w="1984" w:type="dxa"/>
          </w:tcPr>
          <w:p w14:paraId="502ED493" w14:textId="43CE96AC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Cisowska,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Równy</w:t>
            </w:r>
          </w:p>
        </w:tc>
        <w:tc>
          <w:tcPr>
            <w:tcW w:w="1138" w:type="dxa"/>
            <w:vAlign w:val="center"/>
          </w:tcPr>
          <w:p w14:paraId="2F9DF341" w14:textId="67772A3C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77" w:type="dxa"/>
            <w:vAlign w:val="center"/>
          </w:tcPr>
          <w:p w14:paraId="5989D503" w14:textId="619C3342" w:rsidR="002367D4" w:rsidRPr="00486A94" w:rsidRDefault="002367D4" w:rsidP="002367D4">
            <w:pPr>
              <w:jc w:val="center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1014/5/2025/z1</w:t>
            </w:r>
          </w:p>
        </w:tc>
        <w:tc>
          <w:tcPr>
            <w:tcW w:w="2694" w:type="dxa"/>
            <w:vMerge w:val="restart"/>
            <w:vAlign w:val="center"/>
          </w:tcPr>
          <w:p w14:paraId="17BDAA1C" w14:textId="5EF8F967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1250" w:type="dxa"/>
          </w:tcPr>
          <w:p w14:paraId="7C76B1AB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08AE53A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3BE270" w14:textId="0888F210" w:rsidR="002367D4" w:rsidRPr="00DE1FAB" w:rsidRDefault="002367D4" w:rsidP="002367D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9014FC" w14:paraId="5E1AC34F" w14:textId="77777777" w:rsidTr="00487909">
        <w:trPr>
          <w:jc w:val="center"/>
        </w:trPr>
        <w:tc>
          <w:tcPr>
            <w:tcW w:w="562" w:type="dxa"/>
            <w:vMerge/>
            <w:vAlign w:val="center"/>
          </w:tcPr>
          <w:p w14:paraId="657E85E2" w14:textId="77777777" w:rsidR="002367D4" w:rsidRPr="003D6A30" w:rsidRDefault="002367D4" w:rsidP="002367D4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1E32D95" w14:textId="406767A8" w:rsidR="002367D4" w:rsidRPr="002E262F" w:rsidRDefault="002367D4" w:rsidP="00236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XX-lecie międzywojenne, wojna i okupacja</w:t>
            </w:r>
          </w:p>
        </w:tc>
        <w:tc>
          <w:tcPr>
            <w:tcW w:w="1984" w:type="dxa"/>
          </w:tcPr>
          <w:p w14:paraId="435877FB" w14:textId="5A007B76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</w:t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Cisowska, J. Ginter,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Matecka, A. Równy,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>A. Wróblewska</w:t>
            </w:r>
          </w:p>
        </w:tc>
        <w:tc>
          <w:tcPr>
            <w:tcW w:w="1138" w:type="dxa"/>
            <w:vAlign w:val="center"/>
          </w:tcPr>
          <w:p w14:paraId="33FFC3A2" w14:textId="5F8D3921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77" w:type="dxa"/>
            <w:vAlign w:val="center"/>
          </w:tcPr>
          <w:p w14:paraId="7600E375" w14:textId="47D589F8" w:rsidR="002367D4" w:rsidRPr="00486A94" w:rsidRDefault="002367D4" w:rsidP="002367D4">
            <w:pPr>
              <w:jc w:val="center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2694" w:type="dxa"/>
            <w:vMerge/>
            <w:vAlign w:val="center"/>
          </w:tcPr>
          <w:p w14:paraId="1B22F5E5" w14:textId="77777777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740055F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67D4" w:rsidRPr="00216BD3" w14:paraId="02CD40D4" w14:textId="5BDD1E79" w:rsidTr="00431451">
        <w:trPr>
          <w:trHeight w:val="263"/>
          <w:jc w:val="center"/>
        </w:trPr>
        <w:tc>
          <w:tcPr>
            <w:tcW w:w="562" w:type="dxa"/>
            <w:vAlign w:val="center"/>
          </w:tcPr>
          <w:p w14:paraId="0DAEDD9D" w14:textId="77777777" w:rsidR="002367D4" w:rsidRPr="003D6A30" w:rsidRDefault="002367D4" w:rsidP="002367D4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11B7E199" w14:textId="77777777" w:rsidR="002367D4" w:rsidRPr="007A3DCD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566CD1" w14:textId="77777777" w:rsidR="002367D4" w:rsidRPr="007A3DCD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787BDF" w14:textId="10C6B851" w:rsidR="002367D4" w:rsidRPr="0080383F" w:rsidRDefault="002367D4" w:rsidP="002367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>Repetytorium- podręcznik do szkół ponadpodstawowych. Poziom podstawowy i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Kontynuacja klasa 3</w:t>
            </w:r>
          </w:p>
        </w:tc>
        <w:tc>
          <w:tcPr>
            <w:tcW w:w="1984" w:type="dxa"/>
            <w:vAlign w:val="center"/>
          </w:tcPr>
          <w:p w14:paraId="3775F61D" w14:textId="77777777" w:rsidR="002367D4" w:rsidRPr="007A3DCD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>P.Reilly,A.Grodziska,  A.Tkacz</w:t>
            </w:r>
          </w:p>
          <w:p w14:paraId="1134D775" w14:textId="436F81D7" w:rsidR="002367D4" w:rsidRPr="006712DD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>M.Rosińska, L.Edwards</w:t>
            </w:r>
          </w:p>
        </w:tc>
        <w:tc>
          <w:tcPr>
            <w:tcW w:w="1138" w:type="dxa"/>
            <w:vAlign w:val="center"/>
          </w:tcPr>
          <w:p w14:paraId="27D4DDA3" w14:textId="77777777" w:rsidR="002367D4" w:rsidRPr="007A3DCD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>Pearson</w:t>
            </w:r>
          </w:p>
          <w:p w14:paraId="333A54E2" w14:textId="2C478976" w:rsidR="002367D4" w:rsidRPr="00B91BA3" w:rsidRDefault="002367D4" w:rsidP="002367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>Macmillan Educotion</w:t>
            </w:r>
          </w:p>
        </w:tc>
        <w:tc>
          <w:tcPr>
            <w:tcW w:w="1577" w:type="dxa"/>
          </w:tcPr>
          <w:p w14:paraId="4F714623" w14:textId="77777777" w:rsidR="002367D4" w:rsidRPr="007A3DCD" w:rsidRDefault="002367D4" w:rsidP="002367D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D7307A" w14:textId="479C977D" w:rsidR="002367D4" w:rsidRPr="00B91BA3" w:rsidRDefault="002367D4" w:rsidP="002367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A3DCD">
              <w:rPr>
                <w:rFonts w:ascii="Calibri" w:hAnsi="Calibri" w:cs="Calibri"/>
                <w:sz w:val="20"/>
                <w:szCs w:val="20"/>
              </w:rPr>
              <w:t xml:space="preserve">      1139/2022</w:t>
            </w:r>
          </w:p>
        </w:tc>
        <w:tc>
          <w:tcPr>
            <w:tcW w:w="2694" w:type="dxa"/>
            <w:vAlign w:val="center"/>
          </w:tcPr>
          <w:p w14:paraId="5D6B9202" w14:textId="19781F1B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1250" w:type="dxa"/>
          </w:tcPr>
          <w:p w14:paraId="4CE6FE91" w14:textId="5DA6FCF5" w:rsidR="002367D4" w:rsidRPr="007A3DCD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216BD3" w14:paraId="35B0D7B0" w14:textId="54B35272" w:rsidTr="00431451">
        <w:trPr>
          <w:trHeight w:val="263"/>
          <w:jc w:val="center"/>
        </w:trPr>
        <w:tc>
          <w:tcPr>
            <w:tcW w:w="562" w:type="dxa"/>
            <w:vAlign w:val="center"/>
          </w:tcPr>
          <w:p w14:paraId="19846DF1" w14:textId="77777777" w:rsidR="002367D4" w:rsidRPr="003D6A30" w:rsidRDefault="002367D4" w:rsidP="002367D4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FFC76A1" w14:textId="77777777" w:rsidR="002367D4" w:rsidRPr="00B24B7B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D073693" w14:textId="23211B0B" w:rsidR="002367D4" w:rsidRPr="00B24B7B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Mega3 Podręcznik do j. ni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Pr="00B24B7B">
              <w:rPr>
                <w:rFonts w:ascii="Calibri" w:hAnsi="Calibri" w:cs="Calibri"/>
                <w:bCs/>
                <w:sz w:val="20"/>
                <w:szCs w:val="20"/>
              </w:rPr>
              <w:t>mieckiego dla Liceum i Technikum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 kontynuacja podręcznika + ćwiczenia</w:t>
            </w:r>
          </w:p>
          <w:p w14:paraId="087A884D" w14:textId="7CE647DE" w:rsidR="002367D4" w:rsidRPr="0080383F" w:rsidRDefault="002367D4" w:rsidP="002367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CBABF7" w14:textId="7ACAB06C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C.Brass, </w:t>
            </w:r>
            <w:r w:rsidRPr="006D5BF2">
              <w:rPr>
                <w:rFonts w:ascii="Calibri" w:hAnsi="Calibri" w:cs="Calibri"/>
                <w:sz w:val="20"/>
                <w:szCs w:val="20"/>
              </w:rPr>
              <w:t>Glück</w:t>
            </w:r>
          </w:p>
        </w:tc>
        <w:tc>
          <w:tcPr>
            <w:tcW w:w="1138" w:type="dxa"/>
            <w:vAlign w:val="center"/>
          </w:tcPr>
          <w:p w14:paraId="23911333" w14:textId="0F53D31D" w:rsidR="002367D4" w:rsidRDefault="002367D4" w:rsidP="002367D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Klett</w:t>
            </w:r>
          </w:p>
        </w:tc>
        <w:tc>
          <w:tcPr>
            <w:tcW w:w="1577" w:type="dxa"/>
            <w:vAlign w:val="center"/>
          </w:tcPr>
          <w:p w14:paraId="0F9A57A8" w14:textId="5DB26B5E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1174/3/202</w:t>
            </w:r>
            <w:r w:rsidR="00E04AA8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F21907D" w14:textId="008FC839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250" w:type="dxa"/>
          </w:tcPr>
          <w:p w14:paraId="7E6EC7EF" w14:textId="6A432FDF" w:rsidR="002367D4" w:rsidRPr="005E1C7A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9014FC" w14:paraId="18747243" w14:textId="1217C96E" w:rsidTr="00431451">
        <w:trPr>
          <w:jc w:val="center"/>
        </w:trPr>
        <w:tc>
          <w:tcPr>
            <w:tcW w:w="562" w:type="dxa"/>
            <w:vAlign w:val="center"/>
          </w:tcPr>
          <w:p w14:paraId="00C6A5D3" w14:textId="77777777" w:rsidR="002367D4" w:rsidRPr="003D6A30" w:rsidRDefault="002367D4" w:rsidP="002367D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5FD44680" w14:textId="571FC5A0" w:rsidR="002367D4" w:rsidRPr="006D5648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BD4">
              <w:rPr>
                <w:rFonts w:ascii="Calibri" w:hAnsi="Calibri" w:cs="Calibri"/>
                <w:sz w:val="20"/>
                <w:szCs w:val="20"/>
              </w:rPr>
              <w:t xml:space="preserve">Poznać przeszłość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897BD4">
              <w:rPr>
                <w:rFonts w:ascii="Calibri" w:hAnsi="Calibri" w:cs="Calibri"/>
                <w:sz w:val="20"/>
                <w:szCs w:val="20"/>
              </w:rPr>
              <w:t>. Podręcznik do historii dla liceum ogólnokształcącego i technikum. Zakres podstawowy</w:t>
            </w:r>
            <w:r>
              <w:rPr>
                <w:rFonts w:ascii="Calibri" w:hAnsi="Calibri" w:cs="Calibri"/>
                <w:sz w:val="20"/>
                <w:szCs w:val="20"/>
              </w:rPr>
              <w:t>. Edycja 2024</w:t>
            </w:r>
          </w:p>
        </w:tc>
        <w:tc>
          <w:tcPr>
            <w:tcW w:w="1984" w:type="dxa"/>
            <w:vAlign w:val="center"/>
          </w:tcPr>
          <w:p w14:paraId="300D6EAB" w14:textId="77777777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BD4">
              <w:rPr>
                <w:rFonts w:ascii="Calibri" w:hAnsi="Calibri" w:cs="Calibri"/>
                <w:sz w:val="20"/>
                <w:szCs w:val="20"/>
              </w:rPr>
              <w:t>Jarosław Kłaczkow, Anna Łaszkiewicz, Stanisław Roszak</w:t>
            </w:r>
          </w:p>
          <w:p w14:paraId="6DA174D7" w14:textId="2E71E830" w:rsidR="002367D4" w:rsidRDefault="002367D4" w:rsidP="002367D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660C4753" w14:textId="0E5B6ED7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7B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70C14045" w14:textId="77777777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1938A9" w14:textId="593594C0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1150/4/2025</w:t>
            </w:r>
          </w:p>
        </w:tc>
        <w:tc>
          <w:tcPr>
            <w:tcW w:w="2694" w:type="dxa"/>
            <w:vAlign w:val="center"/>
          </w:tcPr>
          <w:p w14:paraId="20BA0AC3" w14:textId="77777777" w:rsidR="002367D4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Historia</w:t>
            </w:r>
          </w:p>
          <w:p w14:paraId="629F6862" w14:textId="64CC98C9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(p .podstawowy)</w:t>
            </w:r>
          </w:p>
        </w:tc>
        <w:tc>
          <w:tcPr>
            <w:tcW w:w="1250" w:type="dxa"/>
          </w:tcPr>
          <w:p w14:paraId="35974BBE" w14:textId="2E907B4B" w:rsidR="002367D4" w:rsidRPr="00897B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9014FC" w14:paraId="7B37F1B8" w14:textId="7D1E30D8" w:rsidTr="00431451">
        <w:trPr>
          <w:jc w:val="center"/>
        </w:trPr>
        <w:tc>
          <w:tcPr>
            <w:tcW w:w="562" w:type="dxa"/>
            <w:vAlign w:val="center"/>
          </w:tcPr>
          <w:p w14:paraId="18B02619" w14:textId="77777777" w:rsidR="002367D4" w:rsidRPr="003D6A30" w:rsidRDefault="002367D4" w:rsidP="002367D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7DB1DEA9" w14:textId="30395B1A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. Podręcznik dla liceum ogólnokształcącego 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technikum, zakres rozszerzony</w:t>
            </w:r>
          </w:p>
          <w:p w14:paraId="38B23DC9" w14:textId="06AADA2D" w:rsidR="002367D4" w:rsidRPr="00581AEA" w:rsidRDefault="002367D4" w:rsidP="002367D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F92468" w14:textId="495A1213" w:rsidR="002367D4" w:rsidRPr="00926CA7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Marcin Świtoniak, Teresa Wieczorek, Roman Malarz, Tomasz Karasiewicz, Marek Więckowski</w:t>
            </w:r>
          </w:p>
        </w:tc>
        <w:tc>
          <w:tcPr>
            <w:tcW w:w="1138" w:type="dxa"/>
            <w:vAlign w:val="center"/>
          </w:tcPr>
          <w:p w14:paraId="78F68232" w14:textId="1F743806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A391A64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ED9EE5" w14:textId="6380AB50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973/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F67562">
              <w:rPr>
                <w:rFonts w:ascii="Calibri" w:hAnsi="Calibri" w:cs="Calibri"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23C97415" w14:textId="77777777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  <w:p w14:paraId="6DF56BDD" w14:textId="0277128A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250" w:type="dxa"/>
          </w:tcPr>
          <w:p w14:paraId="0A44D1E6" w14:textId="77D6BAB1" w:rsidR="002367D4" w:rsidRPr="00F67562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9014FC" w14:paraId="0FEA47EE" w14:textId="1D1DF176" w:rsidTr="00431451">
        <w:trPr>
          <w:jc w:val="center"/>
        </w:trPr>
        <w:tc>
          <w:tcPr>
            <w:tcW w:w="562" w:type="dxa"/>
            <w:vAlign w:val="center"/>
          </w:tcPr>
          <w:p w14:paraId="0B03A7ED" w14:textId="77777777" w:rsidR="002367D4" w:rsidRPr="003D6A30" w:rsidRDefault="002367D4" w:rsidP="002367D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6F2FAB4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 xml:space="preserve">Biologia na czasie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>. Podręcznik dla liceum ogólnokształcącego 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>technikum, zakres rozszerzony</w:t>
            </w:r>
          </w:p>
          <w:p w14:paraId="264DE9EB" w14:textId="0D5536B4" w:rsidR="002367D4" w:rsidRPr="006D5648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Maturalne karty pracy. </w:t>
            </w: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 xml:space="preserve">Biologia na czasie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1613A667" w14:textId="0ACE15E1" w:rsidR="002367D4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5E6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. </w:t>
            </w:r>
            <w:r w:rsidRPr="00B65E6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Dubert, M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  <w:r w:rsidRPr="00B65E6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Guzik, </w:t>
            </w:r>
          </w:p>
        </w:tc>
        <w:tc>
          <w:tcPr>
            <w:tcW w:w="1138" w:type="dxa"/>
            <w:vAlign w:val="center"/>
          </w:tcPr>
          <w:p w14:paraId="0AE38295" w14:textId="6EA12C64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09E755AA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53457" w14:textId="21A00F8C" w:rsidR="002367D4" w:rsidRPr="002E262F" w:rsidRDefault="002367D4" w:rsidP="002367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>1010/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B65E68">
              <w:rPr>
                <w:rFonts w:ascii="Calibri" w:hAnsi="Calibri" w:cs="Calibri"/>
                <w:bCs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0B6DD6AE" w14:textId="77777777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Biologia</w:t>
            </w:r>
          </w:p>
          <w:p w14:paraId="2985DFDF" w14:textId="1DEA5E00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10767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250" w:type="dxa"/>
          </w:tcPr>
          <w:p w14:paraId="20C50A65" w14:textId="03C51F53" w:rsidR="002367D4" w:rsidRPr="00B65E68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SMS</w:t>
            </w:r>
          </w:p>
        </w:tc>
      </w:tr>
      <w:tr w:rsidR="002367D4" w:rsidRPr="009014FC" w14:paraId="2FBAF7BA" w14:textId="77777777" w:rsidTr="00431451">
        <w:trPr>
          <w:jc w:val="center"/>
        </w:trPr>
        <w:tc>
          <w:tcPr>
            <w:tcW w:w="562" w:type="dxa"/>
            <w:vAlign w:val="center"/>
          </w:tcPr>
          <w:p w14:paraId="4C818FDD" w14:textId="77777777" w:rsidR="002367D4" w:rsidRPr="003D6A30" w:rsidRDefault="002367D4" w:rsidP="002367D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178E7D4" w14:textId="4B1C7CFB" w:rsidR="002367D4" w:rsidRPr="00B65E68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 zostanie podany we wrześniu.</w:t>
            </w:r>
          </w:p>
        </w:tc>
        <w:tc>
          <w:tcPr>
            <w:tcW w:w="1984" w:type="dxa"/>
            <w:vAlign w:val="center"/>
          </w:tcPr>
          <w:p w14:paraId="366281FD" w14:textId="77777777" w:rsidR="002367D4" w:rsidRPr="00B65E68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7C2195CE" w14:textId="77777777" w:rsidR="002367D4" w:rsidRPr="00B65E68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77" w:type="dxa"/>
          </w:tcPr>
          <w:p w14:paraId="2F7D0A4E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B011F96" w14:textId="11F933FE" w:rsidR="002367D4" w:rsidRPr="00F10767" w:rsidRDefault="002367D4" w:rsidP="002367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matemaytyka</w:t>
            </w:r>
          </w:p>
        </w:tc>
        <w:tc>
          <w:tcPr>
            <w:tcW w:w="1250" w:type="dxa"/>
          </w:tcPr>
          <w:p w14:paraId="2525A1C0" w14:textId="77777777" w:rsidR="002367D4" w:rsidRDefault="002367D4" w:rsidP="002367D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B558FB8" w14:textId="77777777" w:rsidR="003F3651" w:rsidRDefault="003F3651"/>
    <w:sectPr w:rsidR="003F3651" w:rsidSect="00096DDF">
      <w:pgSz w:w="16838" w:h="11906" w:orient="landscape"/>
      <w:pgMar w:top="426" w:right="719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121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3FB"/>
    <w:multiLevelType w:val="hybridMultilevel"/>
    <w:tmpl w:val="0C1CCE1A"/>
    <w:lvl w:ilvl="0" w:tplc="16762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70F5"/>
    <w:multiLevelType w:val="hybridMultilevel"/>
    <w:tmpl w:val="4D424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3519F"/>
    <w:multiLevelType w:val="hybridMultilevel"/>
    <w:tmpl w:val="64EE8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037E9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576B"/>
    <w:multiLevelType w:val="hybridMultilevel"/>
    <w:tmpl w:val="A522A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61F9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10F4"/>
    <w:multiLevelType w:val="hybridMultilevel"/>
    <w:tmpl w:val="8EFE0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02BF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22C3"/>
    <w:multiLevelType w:val="hybridMultilevel"/>
    <w:tmpl w:val="64EE8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A1142"/>
    <w:multiLevelType w:val="hybridMultilevel"/>
    <w:tmpl w:val="985A4EA6"/>
    <w:lvl w:ilvl="0" w:tplc="0AFCA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D468D"/>
    <w:multiLevelType w:val="hybridMultilevel"/>
    <w:tmpl w:val="D188DE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9504C"/>
    <w:multiLevelType w:val="hybridMultilevel"/>
    <w:tmpl w:val="56D81686"/>
    <w:lvl w:ilvl="0" w:tplc="25381FB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26A7"/>
    <w:multiLevelType w:val="hybridMultilevel"/>
    <w:tmpl w:val="0C6CD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F015B"/>
    <w:multiLevelType w:val="hybridMultilevel"/>
    <w:tmpl w:val="3B6E4E34"/>
    <w:lvl w:ilvl="0" w:tplc="FC446D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79733">
    <w:abstractNumId w:val="9"/>
  </w:num>
  <w:num w:numId="2" w16cid:durableId="1166357564">
    <w:abstractNumId w:val="7"/>
  </w:num>
  <w:num w:numId="3" w16cid:durableId="22752568">
    <w:abstractNumId w:val="12"/>
  </w:num>
  <w:num w:numId="4" w16cid:durableId="1734112492">
    <w:abstractNumId w:val="4"/>
  </w:num>
  <w:num w:numId="5" w16cid:durableId="745492904">
    <w:abstractNumId w:val="6"/>
  </w:num>
  <w:num w:numId="6" w16cid:durableId="1013847249">
    <w:abstractNumId w:val="0"/>
  </w:num>
  <w:num w:numId="7" w16cid:durableId="535967056">
    <w:abstractNumId w:val="11"/>
  </w:num>
  <w:num w:numId="8" w16cid:durableId="1250500274">
    <w:abstractNumId w:val="8"/>
  </w:num>
  <w:num w:numId="9" w16cid:durableId="197161734">
    <w:abstractNumId w:val="1"/>
  </w:num>
  <w:num w:numId="10" w16cid:durableId="1319769410">
    <w:abstractNumId w:val="14"/>
  </w:num>
  <w:num w:numId="11" w16cid:durableId="315964020">
    <w:abstractNumId w:val="5"/>
  </w:num>
  <w:num w:numId="12" w16cid:durableId="1287809444">
    <w:abstractNumId w:val="10"/>
  </w:num>
  <w:num w:numId="13" w16cid:durableId="2085836779">
    <w:abstractNumId w:val="2"/>
  </w:num>
  <w:num w:numId="14" w16cid:durableId="1668291773">
    <w:abstractNumId w:val="3"/>
  </w:num>
  <w:num w:numId="15" w16cid:durableId="345134612">
    <w:abstractNumId w:val="13"/>
  </w:num>
  <w:num w:numId="16" w16cid:durableId="659119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4"/>
    <w:rsid w:val="00007A65"/>
    <w:rsid w:val="00035539"/>
    <w:rsid w:val="00035A59"/>
    <w:rsid w:val="00072CB2"/>
    <w:rsid w:val="00076FD4"/>
    <w:rsid w:val="0009294F"/>
    <w:rsid w:val="00096DDF"/>
    <w:rsid w:val="000F6CFB"/>
    <w:rsid w:val="00110DF6"/>
    <w:rsid w:val="00115AA8"/>
    <w:rsid w:val="0015299C"/>
    <w:rsid w:val="00163D86"/>
    <w:rsid w:val="00171CE0"/>
    <w:rsid w:val="001A68DB"/>
    <w:rsid w:val="001C4F48"/>
    <w:rsid w:val="001E4B06"/>
    <w:rsid w:val="00210E02"/>
    <w:rsid w:val="00211B59"/>
    <w:rsid w:val="002367D4"/>
    <w:rsid w:val="00274B19"/>
    <w:rsid w:val="002913BA"/>
    <w:rsid w:val="00292A16"/>
    <w:rsid w:val="002E262F"/>
    <w:rsid w:val="002E2EF0"/>
    <w:rsid w:val="002F0293"/>
    <w:rsid w:val="002F5114"/>
    <w:rsid w:val="00303462"/>
    <w:rsid w:val="00320A61"/>
    <w:rsid w:val="00341EB3"/>
    <w:rsid w:val="003B3F24"/>
    <w:rsid w:val="003C0BA0"/>
    <w:rsid w:val="003D6A30"/>
    <w:rsid w:val="003F0C52"/>
    <w:rsid w:val="003F3651"/>
    <w:rsid w:val="00402F38"/>
    <w:rsid w:val="00430A9C"/>
    <w:rsid w:val="00431451"/>
    <w:rsid w:val="00446734"/>
    <w:rsid w:val="004803B2"/>
    <w:rsid w:val="00486A94"/>
    <w:rsid w:val="004C1B1E"/>
    <w:rsid w:val="004C261C"/>
    <w:rsid w:val="0050466E"/>
    <w:rsid w:val="00535589"/>
    <w:rsid w:val="00537A85"/>
    <w:rsid w:val="00540F89"/>
    <w:rsid w:val="00581AEA"/>
    <w:rsid w:val="005854C3"/>
    <w:rsid w:val="00587012"/>
    <w:rsid w:val="00597B22"/>
    <w:rsid w:val="005E5DED"/>
    <w:rsid w:val="006077DD"/>
    <w:rsid w:val="006250E6"/>
    <w:rsid w:val="006528E0"/>
    <w:rsid w:val="00652A25"/>
    <w:rsid w:val="00664E4C"/>
    <w:rsid w:val="006712DD"/>
    <w:rsid w:val="006C36C8"/>
    <w:rsid w:val="006D5399"/>
    <w:rsid w:val="006D5648"/>
    <w:rsid w:val="006D5EF0"/>
    <w:rsid w:val="006F6E0C"/>
    <w:rsid w:val="0073384E"/>
    <w:rsid w:val="00761CDA"/>
    <w:rsid w:val="007774B2"/>
    <w:rsid w:val="007924F7"/>
    <w:rsid w:val="007C38D4"/>
    <w:rsid w:val="007C3F00"/>
    <w:rsid w:val="0080383F"/>
    <w:rsid w:val="0080454A"/>
    <w:rsid w:val="008348BA"/>
    <w:rsid w:val="00862537"/>
    <w:rsid w:val="00865E81"/>
    <w:rsid w:val="00890BC0"/>
    <w:rsid w:val="008A590C"/>
    <w:rsid w:val="00924884"/>
    <w:rsid w:val="00926CA7"/>
    <w:rsid w:val="009358D2"/>
    <w:rsid w:val="00945A0E"/>
    <w:rsid w:val="00952EBA"/>
    <w:rsid w:val="00956A54"/>
    <w:rsid w:val="009946DD"/>
    <w:rsid w:val="009A010C"/>
    <w:rsid w:val="009B1A9B"/>
    <w:rsid w:val="009F7103"/>
    <w:rsid w:val="00A425CB"/>
    <w:rsid w:val="00A50333"/>
    <w:rsid w:val="00A61171"/>
    <w:rsid w:val="00A92875"/>
    <w:rsid w:val="00A93C49"/>
    <w:rsid w:val="00AA37B3"/>
    <w:rsid w:val="00AD0D8B"/>
    <w:rsid w:val="00AF482F"/>
    <w:rsid w:val="00B17187"/>
    <w:rsid w:val="00B56309"/>
    <w:rsid w:val="00B90FDB"/>
    <w:rsid w:val="00B91BA3"/>
    <w:rsid w:val="00BC7BCE"/>
    <w:rsid w:val="00BD002A"/>
    <w:rsid w:val="00BD367A"/>
    <w:rsid w:val="00C642A0"/>
    <w:rsid w:val="00C84910"/>
    <w:rsid w:val="00C92A7A"/>
    <w:rsid w:val="00CD2761"/>
    <w:rsid w:val="00CF07A9"/>
    <w:rsid w:val="00CF0EB2"/>
    <w:rsid w:val="00D3037E"/>
    <w:rsid w:val="00D37AEB"/>
    <w:rsid w:val="00D80593"/>
    <w:rsid w:val="00D9580D"/>
    <w:rsid w:val="00DC700C"/>
    <w:rsid w:val="00DD4080"/>
    <w:rsid w:val="00DF0AEB"/>
    <w:rsid w:val="00E04315"/>
    <w:rsid w:val="00E04AA8"/>
    <w:rsid w:val="00E1451B"/>
    <w:rsid w:val="00EB3534"/>
    <w:rsid w:val="00EB35DF"/>
    <w:rsid w:val="00EB78EE"/>
    <w:rsid w:val="00F10767"/>
    <w:rsid w:val="00F132D5"/>
    <w:rsid w:val="00F260E7"/>
    <w:rsid w:val="00F43501"/>
    <w:rsid w:val="00F4620F"/>
    <w:rsid w:val="00F81219"/>
    <w:rsid w:val="00F8472F"/>
    <w:rsid w:val="00F93314"/>
    <w:rsid w:val="00FD3C62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F2B"/>
  <w15:docId w15:val="{ECB3BE82-BFC5-4676-BC89-4E221E1F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6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E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466E"/>
    <w:pPr>
      <w:ind w:left="720"/>
      <w:contextualSpacing/>
    </w:pPr>
  </w:style>
  <w:style w:type="table" w:styleId="Tabela-Siatka">
    <w:name w:val="Table Grid"/>
    <w:basedOn w:val="Standardowy"/>
    <w:uiPriority w:val="39"/>
    <w:rsid w:val="009F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27</cp:revision>
  <cp:lastPrinted>2023-06-05T10:43:00Z</cp:lastPrinted>
  <dcterms:created xsi:type="dcterms:W3CDTF">2025-06-27T06:12:00Z</dcterms:created>
  <dcterms:modified xsi:type="dcterms:W3CDTF">2026-06-25T06:18:00Z</dcterms:modified>
</cp:coreProperties>
</file>